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6F265" w14:textId="77777777" w:rsidR="000345CA" w:rsidRPr="000345CA" w:rsidRDefault="000345CA" w:rsidP="000345CA">
      <w:pPr>
        <w:numPr>
          <w:ilvl w:val="0"/>
          <w:numId w:val="1"/>
        </w:numPr>
      </w:pPr>
      <w:r w:rsidRPr="000345CA">
        <w:rPr>
          <w:b/>
          <w:bCs/>
        </w:rPr>
        <w:t>Introduce yourself</w:t>
      </w:r>
    </w:p>
    <w:p w14:paraId="31FDC317" w14:textId="77777777" w:rsidR="000345CA" w:rsidRPr="000345CA" w:rsidRDefault="000345CA" w:rsidP="000345CA">
      <w:pPr>
        <w:numPr>
          <w:ilvl w:val="1"/>
          <w:numId w:val="1"/>
        </w:numPr>
      </w:pPr>
      <w:r w:rsidRPr="000345CA">
        <w:t>Provide your name, title, and the name of your practice</w:t>
      </w:r>
    </w:p>
    <w:p w14:paraId="6F321E3F" w14:textId="77777777" w:rsidR="000345CA" w:rsidRPr="000345CA" w:rsidRDefault="000345CA" w:rsidP="000345CA">
      <w:pPr>
        <w:numPr>
          <w:ilvl w:val="1"/>
          <w:numId w:val="1"/>
        </w:numPr>
      </w:pPr>
      <w:r w:rsidRPr="000345CA">
        <w:t>Describe your personal experiences and expertise to the client.</w:t>
      </w:r>
    </w:p>
    <w:p w14:paraId="70BF4F5E" w14:textId="77777777" w:rsidR="000345CA" w:rsidRPr="000345CA" w:rsidRDefault="000345CA" w:rsidP="000345CA">
      <w:pPr>
        <w:numPr>
          <w:ilvl w:val="0"/>
          <w:numId w:val="1"/>
        </w:numPr>
      </w:pPr>
      <w:r w:rsidRPr="000345CA">
        <w:rPr>
          <w:b/>
          <w:bCs/>
        </w:rPr>
        <w:t>General ABA information</w:t>
      </w:r>
    </w:p>
    <w:p w14:paraId="4EBB910A" w14:textId="4F42EAA9" w:rsidR="000345CA" w:rsidRDefault="000345CA" w:rsidP="000345CA">
      <w:pPr>
        <w:numPr>
          <w:ilvl w:val="1"/>
          <w:numId w:val="1"/>
        </w:numPr>
      </w:pPr>
      <w:r>
        <w:t xml:space="preserve">The main factors involved are the psychological theories such as behaviorism and mentalism. </w:t>
      </w:r>
    </w:p>
    <w:p w14:paraId="2EE63334" w14:textId="77777777" w:rsidR="000345CA" w:rsidRDefault="000345CA" w:rsidP="000345CA">
      <w:pPr>
        <w:numPr>
          <w:ilvl w:val="1"/>
          <w:numId w:val="1"/>
        </w:numPr>
      </w:pPr>
      <w:r>
        <w:t xml:space="preserve">Plans are individualized after an assessment has been conducted. </w:t>
      </w:r>
    </w:p>
    <w:p w14:paraId="15ED1CCB" w14:textId="5F108238" w:rsidR="000345CA" w:rsidRDefault="000345CA" w:rsidP="000345CA">
      <w:pPr>
        <w:numPr>
          <w:ilvl w:val="1"/>
          <w:numId w:val="1"/>
        </w:numPr>
      </w:pPr>
      <w:r>
        <w:t xml:space="preserve">This is because there is a better understanding of the undesired behavior, and it is, therefore, possible to come up with a plan targeting the behavior. </w:t>
      </w:r>
    </w:p>
    <w:p w14:paraId="3EAA784B" w14:textId="447657F6" w:rsidR="000345CA" w:rsidRDefault="000345CA" w:rsidP="000345CA">
      <w:pPr>
        <w:numPr>
          <w:ilvl w:val="1"/>
          <w:numId w:val="1"/>
        </w:numPr>
      </w:pPr>
      <w:r>
        <w:t>All clients are unique, which makes individualized plans unique too. These plans are appealing because they target on the client.</w:t>
      </w:r>
    </w:p>
    <w:p w14:paraId="2E304E45" w14:textId="77777777" w:rsidR="000345CA" w:rsidRPr="000345CA" w:rsidRDefault="000345CA" w:rsidP="000345CA">
      <w:pPr>
        <w:numPr>
          <w:ilvl w:val="0"/>
          <w:numId w:val="1"/>
        </w:numPr>
      </w:pPr>
      <w:r w:rsidRPr="000345CA">
        <w:rPr>
          <w:b/>
          <w:bCs/>
        </w:rPr>
        <w:t>Specific information on services you provide</w:t>
      </w:r>
    </w:p>
    <w:p w14:paraId="75C01B99" w14:textId="1C4BA027" w:rsidR="000345CA" w:rsidRDefault="000345CA" w:rsidP="000345CA">
      <w:pPr>
        <w:numPr>
          <w:ilvl w:val="1"/>
          <w:numId w:val="1"/>
        </w:numPr>
      </w:pPr>
      <w:r>
        <w:t>The company offers both home and office services.  Most of the services are offered in the office because that is the central place that most people will access.</w:t>
      </w:r>
    </w:p>
    <w:p w14:paraId="58FC98D7" w14:textId="5E1CCAAE" w:rsidR="000345CA" w:rsidRDefault="000345CA" w:rsidP="000345CA">
      <w:pPr>
        <w:numPr>
          <w:ilvl w:val="1"/>
          <w:numId w:val="1"/>
        </w:numPr>
      </w:pPr>
      <w:r>
        <w:t>Behavior plan implementation must be done in the right manner for it to be effective. Given this, we offer training for both teachers and</w:t>
      </w:r>
      <w:r w:rsidRPr="000345CA">
        <w:t xml:space="preserve"> </w:t>
      </w:r>
      <w:r w:rsidRPr="000345CA">
        <w:t>parents. This entails the procedure on how to conduct an assessment and data collection.</w:t>
      </w:r>
      <w:r>
        <w:t xml:space="preserve"> </w:t>
      </w:r>
    </w:p>
    <w:p w14:paraId="7A546D2E" w14:textId="4C6D179C" w:rsidR="000345CA" w:rsidRDefault="000345CA" w:rsidP="000345CA">
      <w:pPr>
        <w:numPr>
          <w:ilvl w:val="1"/>
          <w:numId w:val="1"/>
        </w:numPr>
      </w:pPr>
      <w:r>
        <w:t xml:space="preserve">It is recommended that children undergo 40-hours of therapy weekly to achieve positive results.   </w:t>
      </w:r>
    </w:p>
    <w:p w14:paraId="444468AF" w14:textId="61C047F6" w:rsidR="000345CA" w:rsidRDefault="000345CA" w:rsidP="000345CA">
      <w:pPr>
        <w:numPr>
          <w:ilvl w:val="1"/>
          <w:numId w:val="1"/>
        </w:numPr>
      </w:pPr>
      <w:r>
        <w:t>The intensity and length of the ABA program will be based on the individual as well as the baseline data recorded.</w:t>
      </w:r>
    </w:p>
    <w:p w14:paraId="3CCC1128" w14:textId="77777777" w:rsidR="000345CA" w:rsidRPr="000345CA" w:rsidRDefault="000345CA" w:rsidP="000345CA">
      <w:pPr>
        <w:numPr>
          <w:ilvl w:val="0"/>
          <w:numId w:val="1"/>
        </w:numPr>
      </w:pPr>
      <w:r w:rsidRPr="000345CA">
        <w:rPr>
          <w:b/>
          <w:bCs/>
        </w:rPr>
        <w:t>Ethical standards for ABA</w:t>
      </w:r>
    </w:p>
    <w:p w14:paraId="4EEB05C3" w14:textId="77777777" w:rsidR="000345CA" w:rsidRPr="000345CA" w:rsidRDefault="000345CA" w:rsidP="000345CA">
      <w:pPr>
        <w:pStyle w:val="ListParagraph"/>
        <w:numPr>
          <w:ilvl w:val="1"/>
          <w:numId w:val="1"/>
        </w:numPr>
      </w:pPr>
      <w:r w:rsidRPr="000345CA">
        <w:t>The Professional and Ethical Compliance Code will guide the practice for Behavior Analysts.  The analysts will only handle cases where it is in line with their experience, education, training, organization policies, and available resources.</w:t>
      </w:r>
    </w:p>
    <w:p w14:paraId="6E895FF3" w14:textId="77777777" w:rsidR="000345CA" w:rsidRDefault="000345CA" w:rsidP="000345CA">
      <w:pPr>
        <w:numPr>
          <w:ilvl w:val="1"/>
          <w:numId w:val="1"/>
        </w:numPr>
      </w:pPr>
      <w:r>
        <w:t xml:space="preserve">Behavior analysts shall maintain confidentiality. This shall be discussed at the beginning of the relationship.   To enhance privacy only include the necessary information in oral, written, or electronic reports.  </w:t>
      </w:r>
    </w:p>
    <w:p w14:paraId="60C7FB9A" w14:textId="00DE6305" w:rsidR="000345CA" w:rsidRDefault="000345CA" w:rsidP="000345CA">
      <w:pPr>
        <w:numPr>
          <w:ilvl w:val="1"/>
          <w:numId w:val="1"/>
        </w:numPr>
      </w:pPr>
      <w:r>
        <w:t>Discussion of confidential information will only be discussed in the case for scientific or professional purposes, and it shall only be done with concerned persons.</w:t>
      </w:r>
    </w:p>
    <w:p w14:paraId="730C1C7B" w14:textId="77777777" w:rsidR="000345CA" w:rsidRDefault="000345CA" w:rsidP="000345CA">
      <w:pPr>
        <w:numPr>
          <w:ilvl w:val="1"/>
          <w:numId w:val="1"/>
        </w:numPr>
      </w:pPr>
      <w:r>
        <w:t>The behavior analyst will not share or create a situation that may lead to the sharing of the information. Records should be maintained confidentially.</w:t>
      </w:r>
    </w:p>
    <w:p w14:paraId="1309A9FB" w14:textId="7B51A3BF" w:rsidR="00BE5471" w:rsidRDefault="000345CA" w:rsidP="000345CA">
      <w:pPr>
        <w:pStyle w:val="ListParagraph"/>
        <w:numPr>
          <w:ilvl w:val="1"/>
          <w:numId w:val="1"/>
        </w:numPr>
      </w:pPr>
      <w:r w:rsidRPr="000345CA">
        <w:t>Disclosure of any confidential information shall be done with the client's consent only in exception where the law mandates for the info</w:t>
      </w:r>
      <w:r>
        <w:t xml:space="preserve">. </w:t>
      </w:r>
    </w:p>
    <w:sectPr w:rsidR="00BE54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65BEE"/>
    <w:multiLevelType w:val="multilevel"/>
    <w:tmpl w:val="E340A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5CA"/>
    <w:rsid w:val="000345CA"/>
    <w:rsid w:val="00BE5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CC802"/>
  <w15:chartTrackingRefBased/>
  <w15:docId w15:val="{8EFBE866-F5A9-4193-BFA5-36A1A6733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45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327</Words>
  <Characters>1866</Characters>
  <Application>Microsoft Office Word</Application>
  <DocSecurity>0</DocSecurity>
  <Lines>15</Lines>
  <Paragraphs>4</Paragraphs>
  <ScaleCrop>false</ScaleCrop>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2021-10-18T01:59:00Z</dcterms:created>
  <dcterms:modified xsi:type="dcterms:W3CDTF">2021-10-18T02:15:00Z</dcterms:modified>
</cp:coreProperties>
</file>